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B5778" w14:textId="77777777" w:rsidR="009E190B" w:rsidRDefault="009E190B" w:rsidP="009E190B">
      <w:pPr>
        <w:jc w:val="center"/>
        <w:rPr>
          <w:rFonts w:ascii="Times New Roman" w:hAnsi="Times New Roman" w:cs="Times New Roman"/>
          <w:b/>
          <w:sz w:val="24"/>
          <w:szCs w:val="24"/>
        </w:rPr>
      </w:pPr>
    </w:p>
    <w:p w14:paraId="5C175874" w14:textId="77777777" w:rsidR="009E190B" w:rsidRDefault="009E190B" w:rsidP="009E190B">
      <w:pPr>
        <w:jc w:val="center"/>
        <w:rPr>
          <w:rFonts w:ascii="Times New Roman" w:hAnsi="Times New Roman" w:cs="Times New Roman"/>
          <w:b/>
          <w:sz w:val="24"/>
          <w:szCs w:val="24"/>
        </w:rPr>
      </w:pPr>
    </w:p>
    <w:p w14:paraId="67747491" w14:textId="77777777" w:rsidR="00081E87" w:rsidRPr="00F800BD" w:rsidRDefault="009E190B" w:rsidP="00081E87">
      <w:pPr>
        <w:jc w:val="center"/>
        <w:rPr>
          <w:rFonts w:ascii="Times New Roman" w:hAnsi="Times New Roman" w:cs="Times New Roman"/>
          <w:sz w:val="24"/>
          <w:szCs w:val="24"/>
        </w:rPr>
      </w:pPr>
      <w:r w:rsidRPr="009E190B">
        <w:rPr>
          <w:rFonts w:ascii="Times New Roman" w:hAnsi="Times New Roman" w:cs="Times New Roman"/>
          <w:b/>
          <w:sz w:val="24"/>
          <w:szCs w:val="24"/>
        </w:rPr>
        <w:t>Review Questions</w:t>
      </w:r>
      <w:r>
        <w:rPr>
          <w:rFonts w:ascii="Times New Roman" w:hAnsi="Times New Roman" w:cs="Times New Roman"/>
          <w:b/>
          <w:sz w:val="24"/>
          <w:szCs w:val="24"/>
        </w:rPr>
        <w:t xml:space="preserve"> and </w:t>
      </w:r>
      <w:r w:rsidR="00081E87" w:rsidRPr="00081E87">
        <w:rPr>
          <w:rFonts w:ascii="Times New Roman" w:hAnsi="Times New Roman" w:cs="Times New Roman"/>
          <w:b/>
          <w:sz w:val="24"/>
          <w:szCs w:val="24"/>
        </w:rPr>
        <w:t>Case Problems</w:t>
      </w:r>
    </w:p>
    <w:p w14:paraId="5261A31C" w14:textId="06A94D62" w:rsidR="009E190B" w:rsidRPr="009E190B" w:rsidRDefault="009E190B" w:rsidP="009E190B">
      <w:pPr>
        <w:jc w:val="center"/>
        <w:rPr>
          <w:rFonts w:ascii="Times New Roman" w:hAnsi="Times New Roman" w:cs="Times New Roman"/>
          <w:b/>
          <w:sz w:val="24"/>
          <w:szCs w:val="24"/>
        </w:rPr>
      </w:pPr>
    </w:p>
    <w:p w14:paraId="5D44BD60" w14:textId="77777777" w:rsidR="00081E87" w:rsidRDefault="00081E87" w:rsidP="00081E87">
      <w:pPr>
        <w:spacing w:line="480" w:lineRule="auto"/>
        <w:jc w:val="center"/>
        <w:rPr>
          <w:rFonts w:ascii="Times New Roman" w:hAnsi="Times New Roman" w:cs="Times New Roman"/>
          <w:sz w:val="24"/>
          <w:szCs w:val="24"/>
          <w:shd w:val="clear" w:color="auto" w:fill="FFFFFF"/>
        </w:rPr>
      </w:pPr>
    </w:p>
    <w:p w14:paraId="3121FC7E" w14:textId="77777777" w:rsidR="00081E87" w:rsidRDefault="00081E87" w:rsidP="00081E87">
      <w:pPr>
        <w:spacing w:line="480" w:lineRule="auto"/>
        <w:jc w:val="center"/>
        <w:rPr>
          <w:rFonts w:ascii="Times New Roman" w:hAnsi="Times New Roman" w:cs="Times New Roman"/>
          <w:sz w:val="24"/>
          <w:szCs w:val="24"/>
          <w:shd w:val="clear" w:color="auto" w:fill="FFFFFF"/>
        </w:rPr>
      </w:pPr>
    </w:p>
    <w:p w14:paraId="7FE047D5" w14:textId="77777777" w:rsidR="00081E87" w:rsidRDefault="00081E87" w:rsidP="00081E87">
      <w:pPr>
        <w:spacing w:line="480" w:lineRule="auto"/>
        <w:jc w:val="center"/>
        <w:rPr>
          <w:rFonts w:ascii="Times New Roman" w:hAnsi="Times New Roman" w:cs="Times New Roman"/>
          <w:sz w:val="24"/>
          <w:szCs w:val="24"/>
          <w:shd w:val="clear" w:color="auto" w:fill="FFFFFF"/>
        </w:rPr>
      </w:pPr>
    </w:p>
    <w:p w14:paraId="5A30C351" w14:textId="77777777" w:rsidR="00081E87" w:rsidRDefault="00081E87" w:rsidP="00081E87">
      <w:pPr>
        <w:spacing w:line="480" w:lineRule="auto"/>
        <w:jc w:val="center"/>
        <w:rPr>
          <w:rFonts w:ascii="Times New Roman" w:hAnsi="Times New Roman" w:cs="Times New Roman"/>
          <w:sz w:val="24"/>
          <w:szCs w:val="24"/>
          <w:shd w:val="clear" w:color="auto" w:fill="FFFFFF"/>
        </w:rPr>
      </w:pPr>
    </w:p>
    <w:p w14:paraId="1BC1EDE5" w14:textId="77777777" w:rsidR="00081E87" w:rsidRDefault="00081E87" w:rsidP="00081E87">
      <w:pPr>
        <w:spacing w:line="480" w:lineRule="auto"/>
        <w:jc w:val="center"/>
        <w:rPr>
          <w:rFonts w:ascii="Times New Roman" w:hAnsi="Times New Roman" w:cs="Times New Roman"/>
          <w:sz w:val="24"/>
          <w:szCs w:val="24"/>
          <w:shd w:val="clear" w:color="auto" w:fill="FFFFFF"/>
        </w:rPr>
      </w:pPr>
    </w:p>
    <w:p w14:paraId="79D01A24" w14:textId="77777777" w:rsidR="00081E87" w:rsidRDefault="00081E87" w:rsidP="00081E87">
      <w:pPr>
        <w:spacing w:line="480" w:lineRule="auto"/>
        <w:jc w:val="center"/>
        <w:rPr>
          <w:rFonts w:ascii="Times New Roman" w:hAnsi="Times New Roman" w:cs="Times New Roman"/>
          <w:sz w:val="24"/>
          <w:szCs w:val="24"/>
          <w:shd w:val="clear" w:color="auto" w:fill="FFFFFF"/>
        </w:rPr>
      </w:pPr>
    </w:p>
    <w:p w14:paraId="6DFF19A1" w14:textId="217BBB90" w:rsidR="009E190B" w:rsidRDefault="009E190B" w:rsidP="00081E87">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Student’s Name</w:t>
      </w:r>
    </w:p>
    <w:p w14:paraId="6E872F3F" w14:textId="77777777" w:rsidR="009E190B" w:rsidRDefault="009E190B" w:rsidP="00081E87">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Department, University</w:t>
      </w:r>
    </w:p>
    <w:p w14:paraId="532C642B" w14:textId="77777777" w:rsidR="009E190B" w:rsidRDefault="009E190B" w:rsidP="00081E87">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Course Number and Name</w:t>
      </w:r>
    </w:p>
    <w:p w14:paraId="690BAF31" w14:textId="77777777" w:rsidR="009E190B" w:rsidRDefault="009E190B" w:rsidP="00081E87">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Instructor’s Name</w:t>
      </w:r>
    </w:p>
    <w:p w14:paraId="004CE863" w14:textId="77777777" w:rsidR="009E190B" w:rsidRPr="00345695" w:rsidRDefault="009E190B" w:rsidP="00081E87">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Date</w:t>
      </w:r>
    </w:p>
    <w:p w14:paraId="726BF359" w14:textId="77777777" w:rsidR="009E190B" w:rsidRDefault="009E190B" w:rsidP="009E190B">
      <w:pPr>
        <w:jc w:val="center"/>
        <w:rPr>
          <w:rFonts w:ascii="Times New Roman" w:hAnsi="Times New Roman" w:cs="Times New Roman"/>
          <w:sz w:val="24"/>
          <w:szCs w:val="24"/>
        </w:rPr>
      </w:pPr>
    </w:p>
    <w:p w14:paraId="22D7537D" w14:textId="77777777" w:rsidR="009E190B" w:rsidRDefault="009E190B" w:rsidP="00F800BD">
      <w:pPr>
        <w:rPr>
          <w:rFonts w:ascii="Times New Roman" w:hAnsi="Times New Roman" w:cs="Times New Roman"/>
          <w:sz w:val="24"/>
          <w:szCs w:val="24"/>
        </w:rPr>
      </w:pPr>
    </w:p>
    <w:p w14:paraId="39AAB1E9" w14:textId="77777777" w:rsidR="009E190B" w:rsidRDefault="009E190B" w:rsidP="00F800BD">
      <w:pPr>
        <w:rPr>
          <w:rFonts w:ascii="Times New Roman" w:hAnsi="Times New Roman" w:cs="Times New Roman"/>
          <w:sz w:val="24"/>
          <w:szCs w:val="24"/>
        </w:rPr>
      </w:pPr>
    </w:p>
    <w:p w14:paraId="3F87E0DF" w14:textId="77777777" w:rsidR="00081E87" w:rsidRDefault="00081E87" w:rsidP="00F800BD">
      <w:pPr>
        <w:rPr>
          <w:rFonts w:ascii="Times New Roman" w:hAnsi="Times New Roman" w:cs="Times New Roman"/>
          <w:sz w:val="24"/>
          <w:szCs w:val="24"/>
        </w:rPr>
      </w:pPr>
    </w:p>
    <w:p w14:paraId="5ACAA659" w14:textId="77777777" w:rsidR="00081E87" w:rsidRDefault="00081E87" w:rsidP="00F800BD">
      <w:pPr>
        <w:rPr>
          <w:rFonts w:ascii="Times New Roman" w:hAnsi="Times New Roman" w:cs="Times New Roman"/>
          <w:sz w:val="24"/>
          <w:szCs w:val="24"/>
        </w:rPr>
      </w:pPr>
    </w:p>
    <w:p w14:paraId="2B5C8E48" w14:textId="77777777" w:rsidR="00081E87" w:rsidRDefault="00081E87" w:rsidP="00F800BD">
      <w:pPr>
        <w:rPr>
          <w:rFonts w:ascii="Times New Roman" w:hAnsi="Times New Roman" w:cs="Times New Roman"/>
          <w:sz w:val="24"/>
          <w:szCs w:val="24"/>
        </w:rPr>
      </w:pPr>
    </w:p>
    <w:p w14:paraId="18CB33DB" w14:textId="77777777" w:rsidR="00081E87" w:rsidRDefault="00081E87" w:rsidP="00F800BD">
      <w:pPr>
        <w:rPr>
          <w:rFonts w:ascii="Times New Roman" w:hAnsi="Times New Roman" w:cs="Times New Roman"/>
          <w:sz w:val="24"/>
          <w:szCs w:val="24"/>
        </w:rPr>
      </w:pPr>
    </w:p>
    <w:p w14:paraId="469107EA" w14:textId="77777777" w:rsidR="00081E87" w:rsidRDefault="00081E87" w:rsidP="00F800BD">
      <w:pPr>
        <w:rPr>
          <w:rFonts w:ascii="Times New Roman" w:hAnsi="Times New Roman" w:cs="Times New Roman"/>
          <w:sz w:val="24"/>
          <w:szCs w:val="24"/>
        </w:rPr>
      </w:pPr>
    </w:p>
    <w:p w14:paraId="44E96E0E" w14:textId="77777777" w:rsidR="00081E87" w:rsidRDefault="00081E87" w:rsidP="00F800BD">
      <w:pPr>
        <w:rPr>
          <w:rFonts w:ascii="Times New Roman" w:hAnsi="Times New Roman" w:cs="Times New Roman"/>
          <w:sz w:val="24"/>
          <w:szCs w:val="24"/>
        </w:rPr>
      </w:pPr>
    </w:p>
    <w:p w14:paraId="58313BA5" w14:textId="77777777" w:rsidR="00081E87" w:rsidRDefault="00081E87" w:rsidP="00081E87">
      <w:pPr>
        <w:jc w:val="center"/>
        <w:rPr>
          <w:rFonts w:ascii="Times New Roman" w:hAnsi="Times New Roman" w:cs="Times New Roman"/>
          <w:b/>
          <w:sz w:val="24"/>
          <w:szCs w:val="24"/>
        </w:rPr>
      </w:pPr>
      <w:bookmarkStart w:id="0" w:name="_GoBack"/>
      <w:bookmarkEnd w:id="0"/>
      <w:r w:rsidRPr="009E190B">
        <w:rPr>
          <w:rFonts w:ascii="Times New Roman" w:hAnsi="Times New Roman" w:cs="Times New Roman"/>
          <w:b/>
          <w:sz w:val="24"/>
          <w:szCs w:val="24"/>
        </w:rPr>
        <w:lastRenderedPageBreak/>
        <w:t>Review Questions</w:t>
      </w:r>
      <w:r>
        <w:rPr>
          <w:rFonts w:ascii="Times New Roman" w:hAnsi="Times New Roman" w:cs="Times New Roman"/>
          <w:b/>
          <w:sz w:val="24"/>
          <w:szCs w:val="24"/>
        </w:rPr>
        <w:t xml:space="preserve"> and </w:t>
      </w:r>
      <w:r w:rsidRPr="00081E87">
        <w:rPr>
          <w:rFonts w:ascii="Times New Roman" w:hAnsi="Times New Roman" w:cs="Times New Roman"/>
          <w:b/>
          <w:sz w:val="24"/>
          <w:szCs w:val="24"/>
        </w:rPr>
        <w:t>Case Problems</w:t>
      </w:r>
    </w:p>
    <w:p w14:paraId="070FF8A2" w14:textId="5393632F" w:rsidR="00081E87" w:rsidRPr="00F800BD" w:rsidRDefault="00081E87" w:rsidP="00081E87">
      <w:pPr>
        <w:jc w:val="center"/>
        <w:rPr>
          <w:rFonts w:ascii="Times New Roman" w:hAnsi="Times New Roman" w:cs="Times New Roman"/>
          <w:sz w:val="24"/>
          <w:szCs w:val="24"/>
        </w:rPr>
      </w:pPr>
      <w:r w:rsidRPr="009E190B">
        <w:rPr>
          <w:rFonts w:ascii="Times New Roman" w:hAnsi="Times New Roman" w:cs="Times New Roman"/>
          <w:b/>
          <w:sz w:val="24"/>
          <w:szCs w:val="24"/>
        </w:rPr>
        <w:t>Review Questions</w:t>
      </w:r>
    </w:p>
    <w:p w14:paraId="03456E79" w14:textId="7E5D7BA7" w:rsidR="00F800BD" w:rsidRPr="00081E87" w:rsidRDefault="00F800BD" w:rsidP="00081E87">
      <w:pPr>
        <w:spacing w:before="240" w:line="480" w:lineRule="auto"/>
        <w:ind w:firstLine="567"/>
        <w:rPr>
          <w:rFonts w:ascii="Times New Roman" w:hAnsi="Times New Roman" w:cs="Times New Roman"/>
          <w:sz w:val="24"/>
          <w:szCs w:val="24"/>
        </w:rPr>
      </w:pPr>
      <w:r w:rsidRPr="00081E87">
        <w:rPr>
          <w:rFonts w:ascii="Times New Roman" w:hAnsi="Times New Roman" w:cs="Times New Roman"/>
          <w:sz w:val="24"/>
          <w:szCs w:val="24"/>
        </w:rPr>
        <w:t xml:space="preserve">Real property typically </w:t>
      </w:r>
      <w:r w:rsidR="0005013A" w:rsidRPr="00081E87">
        <w:rPr>
          <w:rFonts w:ascii="Times New Roman" w:hAnsi="Times New Roman" w:cs="Times New Roman"/>
          <w:sz w:val="24"/>
          <w:szCs w:val="24"/>
        </w:rPr>
        <w:t>re</w:t>
      </w:r>
      <w:r w:rsidR="00081E87">
        <w:rPr>
          <w:rFonts w:ascii="Times New Roman" w:hAnsi="Times New Roman" w:cs="Times New Roman"/>
          <w:sz w:val="24"/>
          <w:szCs w:val="24"/>
        </w:rPr>
        <w:t>lates</w:t>
      </w:r>
      <w:r w:rsidRPr="00081E87">
        <w:rPr>
          <w:rFonts w:ascii="Times New Roman" w:hAnsi="Times New Roman" w:cs="Times New Roman"/>
          <w:sz w:val="24"/>
          <w:szCs w:val="24"/>
        </w:rPr>
        <w:t xml:space="preserve"> to land and everything permanently attached to it, </w:t>
      </w:r>
      <w:r w:rsidR="0005013A" w:rsidRPr="00081E87">
        <w:rPr>
          <w:rFonts w:ascii="Times New Roman" w:hAnsi="Times New Roman" w:cs="Times New Roman"/>
          <w:sz w:val="24"/>
          <w:szCs w:val="24"/>
        </w:rPr>
        <w:t xml:space="preserve">comprising </w:t>
      </w:r>
      <w:r w:rsidRPr="00081E87">
        <w:rPr>
          <w:rFonts w:ascii="Times New Roman" w:hAnsi="Times New Roman" w:cs="Times New Roman"/>
          <w:sz w:val="24"/>
          <w:szCs w:val="24"/>
        </w:rPr>
        <w:t>homes, office premises, trees, and all of the ownership rights, including the rights to possess, sell, lease, and enjoy the land. It completely differs from personal property contingent on various aspects ranging from the property's history to legal rules and regulations. Both properties follow different legal procedures</w:t>
      </w:r>
      <w:r w:rsidR="009E190B" w:rsidRPr="00081E87">
        <w:rPr>
          <w:rFonts w:ascii="Times New Roman" w:hAnsi="Times New Roman" w:cs="Times New Roman"/>
          <w:sz w:val="24"/>
          <w:szCs w:val="24"/>
        </w:rPr>
        <w:t xml:space="preserve"> (</w:t>
      </w:r>
      <w:r w:rsidR="009E190B" w:rsidRPr="00081E87">
        <w:rPr>
          <w:rFonts w:ascii="Times New Roman" w:hAnsi="Times New Roman" w:cs="Times New Roman"/>
          <w:color w:val="222222"/>
          <w:sz w:val="24"/>
          <w:szCs w:val="24"/>
          <w:shd w:val="clear" w:color="auto" w:fill="FFFFFF"/>
        </w:rPr>
        <w:t>Affleck</w:t>
      </w:r>
      <w:r w:rsidR="009E190B" w:rsidRPr="00081E87">
        <w:rPr>
          <w:rFonts w:ascii="Times New Roman" w:hAnsi="Times New Roman" w:cs="Times New Roman"/>
          <w:color w:val="222222"/>
          <w:sz w:val="24"/>
          <w:szCs w:val="24"/>
          <w:shd w:val="clear" w:color="auto" w:fill="FFFFFF"/>
        </w:rPr>
        <w:t>, 2021)</w:t>
      </w:r>
      <w:r w:rsidRPr="00081E87">
        <w:rPr>
          <w:rFonts w:ascii="Times New Roman" w:hAnsi="Times New Roman" w:cs="Times New Roman"/>
          <w:sz w:val="24"/>
          <w:szCs w:val="24"/>
        </w:rPr>
        <w:t xml:space="preserve">. For instance, real property deals with title, ownership rights, and limitations on those rights that are determined by government regulations. On the other hand, the legal application on personal property is based on the agreements imposed while acquiring the property. Further, real property is immovable, tangible, and durable, unlike personal property, which is mobile, both tangible and intangible, and not long-lasting. </w:t>
      </w:r>
    </w:p>
    <w:p w14:paraId="19ABD374" w14:textId="45B7AC85" w:rsidR="00F800BD" w:rsidRPr="00081E87" w:rsidRDefault="0005013A" w:rsidP="00081E87">
      <w:pPr>
        <w:spacing w:line="480" w:lineRule="auto"/>
        <w:ind w:firstLine="567"/>
        <w:rPr>
          <w:rFonts w:ascii="Times New Roman" w:hAnsi="Times New Roman" w:cs="Times New Roman"/>
          <w:sz w:val="24"/>
          <w:szCs w:val="24"/>
        </w:rPr>
      </w:pPr>
      <w:r w:rsidRPr="00081E87">
        <w:rPr>
          <w:rFonts w:ascii="Times New Roman" w:hAnsi="Times New Roman" w:cs="Times New Roman"/>
          <w:sz w:val="24"/>
          <w:szCs w:val="24"/>
        </w:rPr>
        <w:t>There exist</w:t>
      </w:r>
      <w:r w:rsidR="00F800BD" w:rsidRPr="00081E87">
        <w:rPr>
          <w:rFonts w:ascii="Times New Roman" w:hAnsi="Times New Roman" w:cs="Times New Roman"/>
          <w:sz w:val="24"/>
          <w:szCs w:val="24"/>
        </w:rPr>
        <w:t xml:space="preserve"> multiple ways in which a court can use to determine whether an item is a fixture or not. The tests applied are based on the extent of the fixture's annexation to the real property and the adaptation of the fixture towards the use of the real property. The court is likely to declare an item as a fixture if its attachment is more permanent. However, the court usually pays strict attention towards the intention of the parties involved. For instance, after examining the circumstances surrounding the attachment and discover that the item was intended to be a fixture and part of the real property, the case will be highly considered, and actions will be taken against the parties involved. </w:t>
      </w:r>
    </w:p>
    <w:p w14:paraId="524BEAD6" w14:textId="08F80871" w:rsidR="00F800BD" w:rsidRPr="00081E87" w:rsidRDefault="00F800BD" w:rsidP="00081E87">
      <w:pPr>
        <w:spacing w:line="480" w:lineRule="auto"/>
        <w:ind w:firstLine="567"/>
        <w:rPr>
          <w:rFonts w:ascii="Times New Roman" w:hAnsi="Times New Roman" w:cs="Times New Roman"/>
          <w:sz w:val="24"/>
          <w:szCs w:val="24"/>
        </w:rPr>
      </w:pPr>
      <w:r w:rsidRPr="00081E87">
        <w:rPr>
          <w:rFonts w:ascii="Times New Roman" w:hAnsi="Times New Roman" w:cs="Times New Roman"/>
          <w:sz w:val="24"/>
          <w:szCs w:val="24"/>
        </w:rPr>
        <w:t xml:space="preserve">Fee simple determinable entails an interest in land that ends automatically when a particular specified event occurs. On the other hand, the interest in a simple on condition subsequent does not end automatically, as the person who received the land may take it back at a will. Still, if the person does not want to take it back, the interest is allowed to continue. </w:t>
      </w:r>
    </w:p>
    <w:p w14:paraId="457CEE1B" w14:textId="05F79B5D" w:rsidR="00F800BD" w:rsidRPr="00081E87" w:rsidRDefault="00F800BD" w:rsidP="00081E87">
      <w:pPr>
        <w:spacing w:line="480" w:lineRule="auto"/>
        <w:ind w:firstLine="567"/>
        <w:rPr>
          <w:rFonts w:ascii="Times New Roman" w:hAnsi="Times New Roman" w:cs="Times New Roman"/>
          <w:sz w:val="24"/>
          <w:szCs w:val="24"/>
        </w:rPr>
      </w:pPr>
      <w:r w:rsidRPr="00081E87">
        <w:rPr>
          <w:rFonts w:ascii="Times New Roman" w:hAnsi="Times New Roman" w:cs="Times New Roman"/>
          <w:sz w:val="24"/>
          <w:szCs w:val="24"/>
        </w:rPr>
        <w:lastRenderedPageBreak/>
        <w:t>There exist different ways of acquiring real property, and all are determined by state law. Ownership can take several forms, with implications on the transfer process and rights to use the property</w:t>
      </w:r>
      <w:r w:rsidR="009E190B" w:rsidRPr="00081E87">
        <w:rPr>
          <w:rFonts w:ascii="Times New Roman" w:hAnsi="Times New Roman" w:cs="Times New Roman"/>
          <w:color w:val="222222"/>
          <w:sz w:val="24"/>
          <w:szCs w:val="24"/>
          <w:shd w:val="clear" w:color="auto" w:fill="FFFFFF"/>
        </w:rPr>
        <w:t xml:space="preserve"> (</w:t>
      </w:r>
      <w:r w:rsidR="009E190B" w:rsidRPr="00081E87">
        <w:rPr>
          <w:rFonts w:ascii="Times New Roman" w:hAnsi="Times New Roman" w:cs="Times New Roman"/>
          <w:color w:val="222222"/>
          <w:sz w:val="24"/>
          <w:szCs w:val="24"/>
          <w:shd w:val="clear" w:color="auto" w:fill="FFFFFF"/>
        </w:rPr>
        <w:t>Dukoski</w:t>
      </w:r>
      <w:r w:rsidR="00081E87">
        <w:rPr>
          <w:rFonts w:ascii="Times New Roman" w:hAnsi="Times New Roman" w:cs="Times New Roman"/>
          <w:color w:val="222222"/>
          <w:sz w:val="24"/>
          <w:szCs w:val="24"/>
          <w:shd w:val="clear" w:color="auto" w:fill="FFFFFF"/>
        </w:rPr>
        <w:t xml:space="preserve"> et al.</w:t>
      </w:r>
      <w:r w:rsidR="009E190B" w:rsidRPr="00081E87">
        <w:rPr>
          <w:rFonts w:ascii="Times New Roman" w:hAnsi="Times New Roman" w:cs="Times New Roman"/>
          <w:color w:val="222222"/>
          <w:sz w:val="24"/>
          <w:szCs w:val="24"/>
          <w:shd w:val="clear" w:color="auto" w:fill="FFFFFF"/>
        </w:rPr>
        <w:t>,</w:t>
      </w:r>
      <w:r w:rsidR="009E190B" w:rsidRPr="00081E87">
        <w:rPr>
          <w:rFonts w:ascii="Times New Roman" w:hAnsi="Times New Roman" w:cs="Times New Roman"/>
          <w:color w:val="222222"/>
          <w:sz w:val="24"/>
          <w:szCs w:val="24"/>
          <w:shd w:val="clear" w:color="auto" w:fill="FFFFFF"/>
        </w:rPr>
        <w:t xml:space="preserve"> 2017)</w:t>
      </w:r>
      <w:r w:rsidRPr="00081E87">
        <w:rPr>
          <w:rFonts w:ascii="Times New Roman" w:hAnsi="Times New Roman" w:cs="Times New Roman"/>
          <w:sz w:val="24"/>
          <w:szCs w:val="24"/>
        </w:rPr>
        <w:t>. One of the methods of acquiring ownership includes inheritance and devise, which are applied upon the property owner's death. Inheritance, also termed descent, entails the passage of the title and ownership of the real property to the people whom the law recognizes as the owner's heirs, either through blood or marriage. It takes place in the event where the owner dies without leaving a will. On the other hand, a devise involves tra</w:t>
      </w:r>
      <w:r w:rsidR="0005013A" w:rsidRPr="00081E87">
        <w:rPr>
          <w:rFonts w:ascii="Times New Roman" w:hAnsi="Times New Roman" w:cs="Times New Roman"/>
          <w:sz w:val="24"/>
          <w:szCs w:val="24"/>
        </w:rPr>
        <w:t xml:space="preserve">nsferring the title of the </w:t>
      </w:r>
      <w:r w:rsidRPr="00081E87">
        <w:rPr>
          <w:rFonts w:ascii="Times New Roman" w:hAnsi="Times New Roman" w:cs="Times New Roman"/>
          <w:sz w:val="24"/>
          <w:szCs w:val="24"/>
        </w:rPr>
        <w:t>property from the ow</w:t>
      </w:r>
      <w:r w:rsidR="0005013A" w:rsidRPr="00081E87">
        <w:rPr>
          <w:rFonts w:ascii="Times New Roman" w:hAnsi="Times New Roman" w:cs="Times New Roman"/>
          <w:sz w:val="24"/>
          <w:szCs w:val="24"/>
        </w:rPr>
        <w:t>ner who dies with a written</w:t>
      </w:r>
      <w:r w:rsidRPr="00081E87">
        <w:rPr>
          <w:rFonts w:ascii="Times New Roman" w:hAnsi="Times New Roman" w:cs="Times New Roman"/>
          <w:sz w:val="24"/>
          <w:szCs w:val="24"/>
        </w:rPr>
        <w:t xml:space="preserve"> will. The gift is another means of acquiring real property, and it is irrevocable. Contract and sale occur when property ownership is acquired through buying. Lastly, adverse possession takes place when the possession of the real property has a statutory period and is given substantial legal protection.</w:t>
      </w:r>
    </w:p>
    <w:p w14:paraId="4F69FD19" w14:textId="7BC3F2C6" w:rsidR="00F800BD" w:rsidRPr="00081E87" w:rsidRDefault="00F800BD" w:rsidP="00081E87">
      <w:pPr>
        <w:spacing w:line="480" w:lineRule="auto"/>
        <w:ind w:firstLine="567"/>
        <w:rPr>
          <w:rFonts w:ascii="Times New Roman" w:hAnsi="Times New Roman" w:cs="Times New Roman"/>
          <w:sz w:val="24"/>
          <w:szCs w:val="24"/>
        </w:rPr>
      </w:pPr>
      <w:r w:rsidRPr="00081E87">
        <w:rPr>
          <w:rFonts w:ascii="Times New Roman" w:hAnsi="Times New Roman" w:cs="Times New Roman"/>
          <w:sz w:val="24"/>
          <w:szCs w:val="24"/>
        </w:rPr>
        <w:t xml:space="preserve">Inheritance usually involves the transfer of title and </w:t>
      </w:r>
      <w:r w:rsidR="0005013A" w:rsidRPr="00081E87">
        <w:rPr>
          <w:rFonts w:ascii="Times New Roman" w:hAnsi="Times New Roman" w:cs="Times New Roman"/>
          <w:sz w:val="24"/>
          <w:szCs w:val="24"/>
        </w:rPr>
        <w:t>possession</w:t>
      </w:r>
      <w:r w:rsidRPr="00081E87">
        <w:rPr>
          <w:rFonts w:ascii="Times New Roman" w:hAnsi="Times New Roman" w:cs="Times New Roman"/>
          <w:sz w:val="24"/>
          <w:szCs w:val="24"/>
        </w:rPr>
        <w:t xml:space="preserve"> or the ability to acquire the deceased's real property who dies without a will. A will is basically a legal declaration of how a person wishes their property disposed of after death. On the other hand, devise means of ownership is applied where there is a will, following legal procedures</w:t>
      </w:r>
      <w:r w:rsidR="009E190B" w:rsidRPr="00081E87">
        <w:rPr>
          <w:rFonts w:ascii="Times New Roman" w:hAnsi="Times New Roman" w:cs="Times New Roman"/>
          <w:sz w:val="24"/>
          <w:szCs w:val="24"/>
        </w:rPr>
        <w:t xml:space="preserve"> </w:t>
      </w:r>
      <w:r w:rsidR="009E190B" w:rsidRPr="00081E87">
        <w:rPr>
          <w:rFonts w:ascii="Times New Roman" w:hAnsi="Times New Roman" w:cs="Times New Roman"/>
          <w:sz w:val="24"/>
          <w:szCs w:val="24"/>
        </w:rPr>
        <w:t>(</w:t>
      </w:r>
      <w:r w:rsidR="009E190B" w:rsidRPr="00081E87">
        <w:rPr>
          <w:rFonts w:ascii="Times New Roman" w:hAnsi="Times New Roman" w:cs="Times New Roman"/>
          <w:color w:val="222222"/>
          <w:sz w:val="24"/>
          <w:szCs w:val="24"/>
          <w:shd w:val="clear" w:color="auto" w:fill="FFFFFF"/>
        </w:rPr>
        <w:t>Affleck, 2021)</w:t>
      </w:r>
      <w:r w:rsidRPr="00081E87">
        <w:rPr>
          <w:rFonts w:ascii="Times New Roman" w:hAnsi="Times New Roman" w:cs="Times New Roman"/>
          <w:sz w:val="24"/>
          <w:szCs w:val="24"/>
        </w:rPr>
        <w:t>.</w:t>
      </w:r>
    </w:p>
    <w:p w14:paraId="426F1BED" w14:textId="3A58114A" w:rsidR="00F800BD" w:rsidRPr="00081E87" w:rsidRDefault="00F800BD" w:rsidP="00081E87">
      <w:pPr>
        <w:spacing w:line="480" w:lineRule="auto"/>
        <w:ind w:firstLine="567"/>
        <w:rPr>
          <w:rFonts w:ascii="Times New Roman" w:hAnsi="Times New Roman" w:cs="Times New Roman"/>
          <w:sz w:val="24"/>
          <w:szCs w:val="24"/>
        </w:rPr>
      </w:pPr>
      <w:r w:rsidRPr="00081E87">
        <w:rPr>
          <w:rFonts w:ascii="Times New Roman" w:hAnsi="Times New Roman" w:cs="Times New Roman"/>
          <w:sz w:val="24"/>
          <w:szCs w:val="24"/>
        </w:rPr>
        <w:t xml:space="preserve">Since the </w:t>
      </w:r>
      <w:r w:rsidR="0005013A" w:rsidRPr="00081E87">
        <w:rPr>
          <w:rFonts w:ascii="Times New Roman" w:hAnsi="Times New Roman" w:cs="Times New Roman"/>
          <w:sz w:val="24"/>
          <w:szCs w:val="24"/>
        </w:rPr>
        <w:t>provisions</w:t>
      </w:r>
      <w:r w:rsidRPr="00081E87">
        <w:rPr>
          <w:rFonts w:ascii="Times New Roman" w:hAnsi="Times New Roman" w:cs="Times New Roman"/>
          <w:sz w:val="24"/>
          <w:szCs w:val="24"/>
        </w:rPr>
        <w:t xml:space="preserve"> for adverse possession are </w:t>
      </w:r>
      <w:r w:rsidR="0005013A" w:rsidRPr="00081E87">
        <w:rPr>
          <w:rFonts w:ascii="Times New Roman" w:hAnsi="Times New Roman" w:cs="Times New Roman"/>
          <w:sz w:val="24"/>
          <w:szCs w:val="24"/>
        </w:rPr>
        <w:t>ruled</w:t>
      </w:r>
      <w:r w:rsidRPr="00081E87">
        <w:rPr>
          <w:rFonts w:ascii="Times New Roman" w:hAnsi="Times New Roman" w:cs="Times New Roman"/>
          <w:sz w:val="24"/>
          <w:szCs w:val="24"/>
        </w:rPr>
        <w:t xml:space="preserve"> by state statutes, certain elements must be met. Foremost, the </w:t>
      </w:r>
      <w:r w:rsidR="0005013A" w:rsidRPr="00081E87">
        <w:rPr>
          <w:rFonts w:ascii="Times New Roman" w:hAnsi="Times New Roman" w:cs="Times New Roman"/>
          <w:sz w:val="24"/>
          <w:szCs w:val="24"/>
        </w:rPr>
        <w:t xml:space="preserve">ownership </w:t>
      </w:r>
      <w:r w:rsidRPr="00081E87">
        <w:rPr>
          <w:rFonts w:ascii="Times New Roman" w:hAnsi="Times New Roman" w:cs="Times New Roman"/>
          <w:sz w:val="24"/>
          <w:szCs w:val="24"/>
        </w:rPr>
        <w:t xml:space="preserve">of the land must continue for the statutory period </w:t>
      </w:r>
      <w:r w:rsidR="0005013A" w:rsidRPr="00081E87">
        <w:rPr>
          <w:rFonts w:ascii="Times New Roman" w:hAnsi="Times New Roman" w:cs="Times New Roman"/>
          <w:sz w:val="24"/>
          <w:szCs w:val="24"/>
        </w:rPr>
        <w:t>fixed</w:t>
      </w:r>
      <w:r w:rsidRPr="00081E87">
        <w:rPr>
          <w:rFonts w:ascii="Times New Roman" w:hAnsi="Times New Roman" w:cs="Times New Roman"/>
          <w:sz w:val="24"/>
          <w:szCs w:val="24"/>
        </w:rPr>
        <w:t xml:space="preserve"> by the state. The period usually ranges from 7-20 years. Further, it should be open and notorious, meaning that the person seeking the possession must occupy a parcel of land in an open and obvious manner. Also, the land must be </w:t>
      </w:r>
      <w:r w:rsidR="0005013A" w:rsidRPr="00081E87">
        <w:rPr>
          <w:rFonts w:ascii="Times New Roman" w:hAnsi="Times New Roman" w:cs="Times New Roman"/>
          <w:sz w:val="24"/>
          <w:szCs w:val="24"/>
        </w:rPr>
        <w:t>engaged</w:t>
      </w:r>
      <w:r w:rsidRPr="00081E87">
        <w:rPr>
          <w:rFonts w:ascii="Times New Roman" w:hAnsi="Times New Roman" w:cs="Times New Roman"/>
          <w:sz w:val="24"/>
          <w:szCs w:val="24"/>
        </w:rPr>
        <w:t xml:space="preserve"> exclusively by the party </w:t>
      </w:r>
      <w:r w:rsidR="0005013A" w:rsidRPr="00081E87">
        <w:rPr>
          <w:rFonts w:ascii="Times New Roman" w:hAnsi="Times New Roman" w:cs="Times New Roman"/>
          <w:sz w:val="24"/>
          <w:szCs w:val="24"/>
        </w:rPr>
        <w:t>in search of</w:t>
      </w:r>
      <w:r w:rsidRPr="00081E87">
        <w:rPr>
          <w:rFonts w:ascii="Times New Roman" w:hAnsi="Times New Roman" w:cs="Times New Roman"/>
          <w:sz w:val="24"/>
          <w:szCs w:val="24"/>
        </w:rPr>
        <w:t xml:space="preserve"> adverse possession and may not be shared with the public or the actual owner. Finally, adverse possession should be continuous and uninterrupted so that the property's entitlement is consistent throughout</w:t>
      </w:r>
      <w:r w:rsidR="009E190B" w:rsidRPr="00081E87">
        <w:rPr>
          <w:rFonts w:ascii="Times New Roman" w:hAnsi="Times New Roman" w:cs="Times New Roman"/>
          <w:sz w:val="24"/>
          <w:szCs w:val="24"/>
        </w:rPr>
        <w:t xml:space="preserve"> </w:t>
      </w:r>
      <w:r w:rsidR="009E190B" w:rsidRPr="00081E87">
        <w:rPr>
          <w:rFonts w:ascii="Times New Roman" w:hAnsi="Times New Roman" w:cs="Times New Roman"/>
          <w:sz w:val="24"/>
          <w:szCs w:val="24"/>
        </w:rPr>
        <w:t>(</w:t>
      </w:r>
      <w:r w:rsidR="009E190B" w:rsidRPr="00081E87">
        <w:rPr>
          <w:rFonts w:ascii="Times New Roman" w:hAnsi="Times New Roman" w:cs="Times New Roman"/>
          <w:color w:val="222222"/>
          <w:sz w:val="24"/>
          <w:szCs w:val="24"/>
          <w:shd w:val="clear" w:color="auto" w:fill="FFFFFF"/>
        </w:rPr>
        <w:t>Affleck, 2021)</w:t>
      </w:r>
      <w:r w:rsidRPr="00081E87">
        <w:rPr>
          <w:rFonts w:ascii="Times New Roman" w:hAnsi="Times New Roman" w:cs="Times New Roman"/>
          <w:sz w:val="24"/>
          <w:szCs w:val="24"/>
        </w:rPr>
        <w:t xml:space="preserve">. </w:t>
      </w:r>
    </w:p>
    <w:p w14:paraId="7E098CE0" w14:textId="77777777" w:rsidR="00F800BD" w:rsidRPr="00081E87" w:rsidRDefault="00F800BD" w:rsidP="00081E87">
      <w:pPr>
        <w:spacing w:line="480" w:lineRule="auto"/>
        <w:ind w:firstLine="567"/>
        <w:rPr>
          <w:rFonts w:ascii="Times New Roman" w:hAnsi="Times New Roman" w:cs="Times New Roman"/>
          <w:sz w:val="24"/>
          <w:szCs w:val="24"/>
        </w:rPr>
      </w:pPr>
      <w:r w:rsidRPr="00081E87">
        <w:rPr>
          <w:rFonts w:ascii="Times New Roman" w:hAnsi="Times New Roman" w:cs="Times New Roman"/>
          <w:sz w:val="24"/>
          <w:szCs w:val="24"/>
        </w:rPr>
        <w:lastRenderedPageBreak/>
        <w:t xml:space="preserve">The creation of life estate has an array of benefits that eases the process of transfer and possession of a property. For example, life estate offers a way of automatically transferring the home to the beneficiaries without going through the probate process. Also, a life estate is often used to preserve the home for long-term care planning purposes. </w:t>
      </w:r>
    </w:p>
    <w:p w14:paraId="4F6E6017" w14:textId="77777777" w:rsidR="00F800BD" w:rsidRPr="00081E87" w:rsidRDefault="00F800BD" w:rsidP="00081E87">
      <w:pPr>
        <w:spacing w:line="480" w:lineRule="auto"/>
        <w:ind w:firstLine="567"/>
        <w:jc w:val="center"/>
        <w:rPr>
          <w:rFonts w:ascii="Times New Roman" w:hAnsi="Times New Roman" w:cs="Times New Roman"/>
          <w:b/>
          <w:sz w:val="24"/>
          <w:szCs w:val="24"/>
        </w:rPr>
      </w:pPr>
      <w:r w:rsidRPr="00081E87">
        <w:rPr>
          <w:rFonts w:ascii="Times New Roman" w:hAnsi="Times New Roman" w:cs="Times New Roman"/>
          <w:b/>
          <w:sz w:val="24"/>
          <w:szCs w:val="24"/>
        </w:rPr>
        <w:t>Case Problems</w:t>
      </w:r>
    </w:p>
    <w:p w14:paraId="58692FCA" w14:textId="77777777" w:rsidR="00F800BD" w:rsidRPr="00081E87" w:rsidRDefault="00F800BD" w:rsidP="00081E87">
      <w:pPr>
        <w:spacing w:line="480" w:lineRule="auto"/>
        <w:ind w:firstLine="567"/>
        <w:rPr>
          <w:rFonts w:ascii="Times New Roman" w:hAnsi="Times New Roman" w:cs="Times New Roman"/>
          <w:sz w:val="24"/>
          <w:szCs w:val="24"/>
        </w:rPr>
      </w:pPr>
      <w:r w:rsidRPr="00081E87">
        <w:rPr>
          <w:rFonts w:ascii="Times New Roman" w:hAnsi="Times New Roman" w:cs="Times New Roman"/>
          <w:sz w:val="24"/>
          <w:szCs w:val="24"/>
        </w:rPr>
        <w:t>In the case involving Oscar, Adam, and Barbara, I think Adam won because even if his possession was unlawful since his statutory period had elapsed, he still owns the right to exclude any other party from possession except Oscar, the real owner.</w:t>
      </w:r>
    </w:p>
    <w:p w14:paraId="565B45A1" w14:textId="77777777" w:rsidR="00F800BD" w:rsidRPr="00081E87" w:rsidRDefault="00F800BD" w:rsidP="00081E87">
      <w:pPr>
        <w:spacing w:line="480" w:lineRule="auto"/>
        <w:ind w:firstLine="567"/>
        <w:rPr>
          <w:rFonts w:ascii="Times New Roman" w:hAnsi="Times New Roman" w:cs="Times New Roman"/>
          <w:sz w:val="24"/>
          <w:szCs w:val="24"/>
        </w:rPr>
      </w:pPr>
      <w:r w:rsidRPr="00081E87">
        <w:rPr>
          <w:rFonts w:ascii="Times New Roman" w:hAnsi="Times New Roman" w:cs="Times New Roman"/>
          <w:sz w:val="24"/>
          <w:szCs w:val="24"/>
        </w:rPr>
        <w:t xml:space="preserve">On Bob's death, the property will go to Carol's heirs because she has a vested remainder in fee simple, and her right to own property on Bob's death is not dependent on her surviving bill. The fact that Carol owns the remainder in fee simple automatically qualifies her to possess the property, but in this case, her beneficiaries will receive it since she is dead. </w:t>
      </w:r>
    </w:p>
    <w:p w14:paraId="068B04E3" w14:textId="77777777" w:rsidR="00F800BD" w:rsidRPr="00081E87" w:rsidRDefault="00F800BD" w:rsidP="00081E87">
      <w:pPr>
        <w:spacing w:line="480" w:lineRule="auto"/>
        <w:ind w:firstLine="567"/>
        <w:rPr>
          <w:rFonts w:ascii="Times New Roman" w:hAnsi="Times New Roman" w:cs="Times New Roman"/>
          <w:sz w:val="24"/>
          <w:szCs w:val="24"/>
        </w:rPr>
      </w:pPr>
      <w:r w:rsidRPr="00081E87">
        <w:rPr>
          <w:rFonts w:ascii="Times New Roman" w:hAnsi="Times New Roman" w:cs="Times New Roman"/>
          <w:sz w:val="24"/>
          <w:szCs w:val="24"/>
        </w:rPr>
        <w:t xml:space="preserve">In the scenario where Aaron transfers a life estate to Bob for the life of Carol with the remainder to David, Carol's interest in the property is to help Bob possess the property in case she dies before him. If Bob dies before Carol, Aron will own the property until Carol's death because the transfer guarantees him the reversion right, which is not based on his surviving bill. Also, he can do the transfer during his lifetime. </w:t>
      </w:r>
    </w:p>
    <w:p w14:paraId="1E473250" w14:textId="77777777" w:rsidR="00F800BD" w:rsidRPr="00081E87" w:rsidRDefault="00F800BD" w:rsidP="00081E87">
      <w:pPr>
        <w:spacing w:line="480" w:lineRule="auto"/>
        <w:ind w:firstLine="567"/>
        <w:rPr>
          <w:rFonts w:ascii="Times New Roman" w:hAnsi="Times New Roman" w:cs="Times New Roman"/>
          <w:sz w:val="24"/>
          <w:szCs w:val="24"/>
        </w:rPr>
      </w:pPr>
      <w:r w:rsidRPr="00081E87">
        <w:rPr>
          <w:rFonts w:ascii="Times New Roman" w:hAnsi="Times New Roman" w:cs="Times New Roman"/>
          <w:sz w:val="24"/>
          <w:szCs w:val="24"/>
        </w:rPr>
        <w:t xml:space="preserve">Based on the case involving Aaron transferring property to Bill for the life of Carol, then to David, and later sold to Susan, Aaron will own the property until Bill's death because he has the right of reversion. However, his right of reversion is dependent on the surviving perspective of the Bill. </w:t>
      </w:r>
    </w:p>
    <w:p w14:paraId="4BF39402" w14:textId="2C61E33B" w:rsidR="000E4FD2" w:rsidRPr="00081E87" w:rsidRDefault="00F800BD" w:rsidP="00081E87">
      <w:pPr>
        <w:spacing w:line="480" w:lineRule="auto"/>
        <w:ind w:firstLine="567"/>
        <w:rPr>
          <w:rFonts w:ascii="Times New Roman" w:hAnsi="Times New Roman" w:cs="Times New Roman"/>
          <w:sz w:val="24"/>
          <w:szCs w:val="24"/>
        </w:rPr>
      </w:pPr>
      <w:r w:rsidRPr="00081E87">
        <w:rPr>
          <w:rFonts w:ascii="Times New Roman" w:hAnsi="Times New Roman" w:cs="Times New Roman"/>
          <w:sz w:val="24"/>
          <w:szCs w:val="24"/>
        </w:rPr>
        <w:t xml:space="preserve">In the case of contract involving Adam and Barbara, Barbara can require Adam to sell the excluded items to her pursuit to the contract because the state law holds that in a situation where sellers and buyers enter into a dispute over personal property, all the fixtures attached </w:t>
      </w:r>
      <w:r w:rsidRPr="00081E87">
        <w:rPr>
          <w:rFonts w:ascii="Times New Roman" w:hAnsi="Times New Roman" w:cs="Times New Roman"/>
          <w:sz w:val="24"/>
          <w:szCs w:val="24"/>
        </w:rPr>
        <w:lastRenderedPageBreak/>
        <w:t>to the home or building are considered fixtures and will transfer with the real property unless the seller either has removed it before the sale or has reservation ownership in the contract. For this matter, Adam did not clearly express the reservation interests in the contract, thus has no right to claim the fixtures.</w:t>
      </w:r>
    </w:p>
    <w:p w14:paraId="2712EF65" w14:textId="77777777" w:rsidR="00DD28F0" w:rsidRDefault="00DD28F0" w:rsidP="00F800BD">
      <w:pPr>
        <w:rPr>
          <w:rFonts w:ascii="Times New Roman" w:hAnsi="Times New Roman" w:cs="Times New Roman"/>
          <w:sz w:val="24"/>
          <w:szCs w:val="24"/>
        </w:rPr>
      </w:pPr>
    </w:p>
    <w:p w14:paraId="1C76AB45" w14:textId="77777777" w:rsidR="00DD28F0" w:rsidRDefault="00DD28F0" w:rsidP="00F800BD">
      <w:pPr>
        <w:rPr>
          <w:rFonts w:ascii="Times New Roman" w:hAnsi="Times New Roman" w:cs="Times New Roman"/>
          <w:sz w:val="24"/>
          <w:szCs w:val="24"/>
        </w:rPr>
      </w:pPr>
    </w:p>
    <w:p w14:paraId="17BC4623" w14:textId="77777777" w:rsidR="00DD28F0" w:rsidRDefault="00DD28F0" w:rsidP="00F800BD">
      <w:pPr>
        <w:rPr>
          <w:rFonts w:ascii="Times New Roman" w:hAnsi="Times New Roman" w:cs="Times New Roman"/>
          <w:sz w:val="24"/>
          <w:szCs w:val="24"/>
        </w:rPr>
      </w:pPr>
    </w:p>
    <w:p w14:paraId="635DC42E" w14:textId="77777777" w:rsidR="00081E87" w:rsidRDefault="00081E87" w:rsidP="00F800BD">
      <w:pPr>
        <w:rPr>
          <w:rFonts w:ascii="Times New Roman" w:hAnsi="Times New Roman" w:cs="Times New Roman"/>
          <w:sz w:val="24"/>
          <w:szCs w:val="24"/>
        </w:rPr>
      </w:pPr>
    </w:p>
    <w:p w14:paraId="1F3C0522" w14:textId="77777777" w:rsidR="00081E87" w:rsidRDefault="00081E87" w:rsidP="00F800BD">
      <w:pPr>
        <w:rPr>
          <w:rFonts w:ascii="Times New Roman" w:hAnsi="Times New Roman" w:cs="Times New Roman"/>
          <w:sz w:val="24"/>
          <w:szCs w:val="24"/>
        </w:rPr>
      </w:pPr>
    </w:p>
    <w:p w14:paraId="5C9DBCD2" w14:textId="77777777" w:rsidR="00081E87" w:rsidRDefault="00081E87" w:rsidP="00F800BD">
      <w:pPr>
        <w:rPr>
          <w:rFonts w:ascii="Times New Roman" w:hAnsi="Times New Roman" w:cs="Times New Roman"/>
          <w:sz w:val="24"/>
          <w:szCs w:val="24"/>
        </w:rPr>
      </w:pPr>
    </w:p>
    <w:p w14:paraId="2A61AB78" w14:textId="77777777" w:rsidR="00081E87" w:rsidRDefault="00081E87" w:rsidP="00F800BD">
      <w:pPr>
        <w:rPr>
          <w:rFonts w:ascii="Times New Roman" w:hAnsi="Times New Roman" w:cs="Times New Roman"/>
          <w:sz w:val="24"/>
          <w:szCs w:val="24"/>
        </w:rPr>
      </w:pPr>
    </w:p>
    <w:p w14:paraId="7FFBD2A3" w14:textId="77777777" w:rsidR="00081E87" w:rsidRDefault="00081E87" w:rsidP="00F800BD">
      <w:pPr>
        <w:rPr>
          <w:rFonts w:ascii="Times New Roman" w:hAnsi="Times New Roman" w:cs="Times New Roman"/>
          <w:sz w:val="24"/>
          <w:szCs w:val="24"/>
        </w:rPr>
      </w:pPr>
    </w:p>
    <w:p w14:paraId="7ACCB252" w14:textId="77777777" w:rsidR="00081E87" w:rsidRDefault="00081E87" w:rsidP="00F800BD">
      <w:pPr>
        <w:rPr>
          <w:rFonts w:ascii="Times New Roman" w:hAnsi="Times New Roman" w:cs="Times New Roman"/>
          <w:sz w:val="24"/>
          <w:szCs w:val="24"/>
        </w:rPr>
      </w:pPr>
    </w:p>
    <w:p w14:paraId="19E1DE6A" w14:textId="77777777" w:rsidR="00081E87" w:rsidRDefault="00081E87" w:rsidP="00F800BD">
      <w:pPr>
        <w:rPr>
          <w:rFonts w:ascii="Times New Roman" w:hAnsi="Times New Roman" w:cs="Times New Roman"/>
          <w:sz w:val="24"/>
          <w:szCs w:val="24"/>
        </w:rPr>
      </w:pPr>
    </w:p>
    <w:p w14:paraId="091E4E45" w14:textId="77777777" w:rsidR="00081E87" w:rsidRDefault="00081E87" w:rsidP="00F800BD">
      <w:pPr>
        <w:rPr>
          <w:rFonts w:ascii="Times New Roman" w:hAnsi="Times New Roman" w:cs="Times New Roman"/>
          <w:sz w:val="24"/>
          <w:szCs w:val="24"/>
        </w:rPr>
      </w:pPr>
    </w:p>
    <w:p w14:paraId="6AAD64A9" w14:textId="77777777" w:rsidR="00081E87" w:rsidRDefault="00081E87" w:rsidP="00F800BD">
      <w:pPr>
        <w:rPr>
          <w:rFonts w:ascii="Times New Roman" w:hAnsi="Times New Roman" w:cs="Times New Roman"/>
          <w:sz w:val="24"/>
          <w:szCs w:val="24"/>
        </w:rPr>
      </w:pPr>
    </w:p>
    <w:p w14:paraId="18FB9F0F" w14:textId="77777777" w:rsidR="00081E87" w:rsidRDefault="00081E87" w:rsidP="00F800BD">
      <w:pPr>
        <w:rPr>
          <w:rFonts w:ascii="Times New Roman" w:hAnsi="Times New Roman" w:cs="Times New Roman"/>
          <w:sz w:val="24"/>
          <w:szCs w:val="24"/>
        </w:rPr>
      </w:pPr>
    </w:p>
    <w:p w14:paraId="0811B900" w14:textId="77777777" w:rsidR="00081E87" w:rsidRDefault="00081E87" w:rsidP="00F800BD">
      <w:pPr>
        <w:rPr>
          <w:rFonts w:ascii="Times New Roman" w:hAnsi="Times New Roman" w:cs="Times New Roman"/>
          <w:sz w:val="24"/>
          <w:szCs w:val="24"/>
        </w:rPr>
      </w:pPr>
    </w:p>
    <w:p w14:paraId="2AF2F178" w14:textId="77777777" w:rsidR="00081E87" w:rsidRDefault="00081E87" w:rsidP="00F800BD">
      <w:pPr>
        <w:rPr>
          <w:rFonts w:ascii="Times New Roman" w:hAnsi="Times New Roman" w:cs="Times New Roman"/>
          <w:sz w:val="24"/>
          <w:szCs w:val="24"/>
        </w:rPr>
      </w:pPr>
    </w:p>
    <w:p w14:paraId="45265279" w14:textId="77777777" w:rsidR="00081E87" w:rsidRDefault="00081E87" w:rsidP="00F800BD">
      <w:pPr>
        <w:rPr>
          <w:rFonts w:ascii="Times New Roman" w:hAnsi="Times New Roman" w:cs="Times New Roman"/>
          <w:sz w:val="24"/>
          <w:szCs w:val="24"/>
        </w:rPr>
      </w:pPr>
    </w:p>
    <w:p w14:paraId="6A36C98A" w14:textId="77777777" w:rsidR="00081E87" w:rsidRDefault="00081E87" w:rsidP="00F800BD">
      <w:pPr>
        <w:rPr>
          <w:rFonts w:ascii="Times New Roman" w:hAnsi="Times New Roman" w:cs="Times New Roman"/>
          <w:sz w:val="24"/>
          <w:szCs w:val="24"/>
        </w:rPr>
      </w:pPr>
    </w:p>
    <w:p w14:paraId="52DEAE50" w14:textId="77777777" w:rsidR="00081E87" w:rsidRDefault="00081E87" w:rsidP="00F800BD">
      <w:pPr>
        <w:rPr>
          <w:rFonts w:ascii="Times New Roman" w:hAnsi="Times New Roman" w:cs="Times New Roman"/>
          <w:sz w:val="24"/>
          <w:szCs w:val="24"/>
        </w:rPr>
      </w:pPr>
    </w:p>
    <w:p w14:paraId="43D22494" w14:textId="77777777" w:rsidR="00081E87" w:rsidRDefault="00081E87" w:rsidP="00F800BD">
      <w:pPr>
        <w:rPr>
          <w:rFonts w:ascii="Times New Roman" w:hAnsi="Times New Roman" w:cs="Times New Roman"/>
          <w:sz w:val="24"/>
          <w:szCs w:val="24"/>
        </w:rPr>
      </w:pPr>
    </w:p>
    <w:p w14:paraId="6FD222B8" w14:textId="77777777" w:rsidR="00081E87" w:rsidRDefault="00081E87" w:rsidP="00F800BD">
      <w:pPr>
        <w:rPr>
          <w:rFonts w:ascii="Times New Roman" w:hAnsi="Times New Roman" w:cs="Times New Roman"/>
          <w:sz w:val="24"/>
          <w:szCs w:val="24"/>
        </w:rPr>
      </w:pPr>
    </w:p>
    <w:p w14:paraId="6B8AEEB1" w14:textId="77777777" w:rsidR="00081E87" w:rsidRDefault="00081E87" w:rsidP="00F800BD">
      <w:pPr>
        <w:rPr>
          <w:rFonts w:ascii="Times New Roman" w:hAnsi="Times New Roman" w:cs="Times New Roman"/>
          <w:sz w:val="24"/>
          <w:szCs w:val="24"/>
        </w:rPr>
      </w:pPr>
    </w:p>
    <w:p w14:paraId="4BF3F443" w14:textId="77777777" w:rsidR="00081E87" w:rsidRDefault="00081E87" w:rsidP="00F800BD">
      <w:pPr>
        <w:rPr>
          <w:rFonts w:ascii="Times New Roman" w:hAnsi="Times New Roman" w:cs="Times New Roman"/>
          <w:sz w:val="24"/>
          <w:szCs w:val="24"/>
        </w:rPr>
      </w:pPr>
    </w:p>
    <w:p w14:paraId="68EE80D5" w14:textId="77777777" w:rsidR="00081E87" w:rsidRDefault="00081E87" w:rsidP="00F800BD">
      <w:pPr>
        <w:rPr>
          <w:rFonts w:ascii="Times New Roman" w:hAnsi="Times New Roman" w:cs="Times New Roman"/>
          <w:sz w:val="24"/>
          <w:szCs w:val="24"/>
        </w:rPr>
      </w:pPr>
    </w:p>
    <w:p w14:paraId="20D16B0F" w14:textId="77777777" w:rsidR="00081E87" w:rsidRDefault="00081E87" w:rsidP="00F800BD">
      <w:pPr>
        <w:rPr>
          <w:rFonts w:ascii="Times New Roman" w:hAnsi="Times New Roman" w:cs="Times New Roman"/>
          <w:sz w:val="24"/>
          <w:szCs w:val="24"/>
        </w:rPr>
      </w:pPr>
    </w:p>
    <w:p w14:paraId="1D04E5B5" w14:textId="77777777" w:rsidR="00081E87" w:rsidRDefault="00081E87" w:rsidP="00F800BD">
      <w:pPr>
        <w:rPr>
          <w:rFonts w:ascii="Times New Roman" w:hAnsi="Times New Roman" w:cs="Times New Roman"/>
          <w:sz w:val="24"/>
          <w:szCs w:val="24"/>
        </w:rPr>
      </w:pPr>
    </w:p>
    <w:p w14:paraId="2CDB7732" w14:textId="228392CF" w:rsidR="00DD28F0" w:rsidRPr="00081E87" w:rsidRDefault="00DD28F0" w:rsidP="00081E87">
      <w:pPr>
        <w:jc w:val="center"/>
        <w:rPr>
          <w:rFonts w:ascii="Times New Roman" w:hAnsi="Times New Roman" w:cs="Times New Roman"/>
          <w:b/>
          <w:sz w:val="24"/>
          <w:szCs w:val="24"/>
        </w:rPr>
      </w:pPr>
      <w:r w:rsidRPr="00081E87">
        <w:rPr>
          <w:rFonts w:ascii="Times New Roman" w:hAnsi="Times New Roman" w:cs="Times New Roman"/>
          <w:b/>
          <w:sz w:val="24"/>
          <w:szCs w:val="24"/>
        </w:rPr>
        <w:lastRenderedPageBreak/>
        <w:t>References</w:t>
      </w:r>
    </w:p>
    <w:p w14:paraId="7C173CC7" w14:textId="56689A63" w:rsidR="00DD28F0" w:rsidRPr="00081E87" w:rsidRDefault="00DD28F0" w:rsidP="00081E87">
      <w:pPr>
        <w:spacing w:line="480" w:lineRule="auto"/>
        <w:ind w:left="720" w:hanging="720"/>
        <w:rPr>
          <w:rFonts w:ascii="Times New Roman" w:hAnsi="Times New Roman" w:cs="Times New Roman"/>
          <w:color w:val="222222"/>
          <w:sz w:val="24"/>
          <w:szCs w:val="24"/>
          <w:shd w:val="clear" w:color="auto" w:fill="FFFFFF"/>
        </w:rPr>
      </w:pPr>
      <w:r w:rsidRPr="00081E87">
        <w:rPr>
          <w:rFonts w:ascii="Times New Roman" w:hAnsi="Times New Roman" w:cs="Times New Roman"/>
          <w:color w:val="222222"/>
          <w:sz w:val="24"/>
          <w:szCs w:val="24"/>
          <w:shd w:val="clear" w:color="auto" w:fill="FFFFFF"/>
        </w:rPr>
        <w:t xml:space="preserve">Affleck, M. P. (2021). Shares </w:t>
      </w:r>
      <w:r w:rsidR="00081E87" w:rsidRPr="00081E87">
        <w:rPr>
          <w:rFonts w:ascii="Times New Roman" w:hAnsi="Times New Roman" w:cs="Times New Roman"/>
          <w:color w:val="222222"/>
          <w:sz w:val="24"/>
          <w:szCs w:val="24"/>
          <w:shd w:val="clear" w:color="auto" w:fill="FFFFFF"/>
        </w:rPr>
        <w:t>of water stock in Utah: personal property or real estate?</w:t>
      </w:r>
      <w:r w:rsidRPr="00081E87">
        <w:rPr>
          <w:rFonts w:ascii="Times New Roman" w:hAnsi="Times New Roman" w:cs="Times New Roman"/>
          <w:color w:val="222222"/>
          <w:sz w:val="24"/>
          <w:szCs w:val="24"/>
          <w:shd w:val="clear" w:color="auto" w:fill="FFFFFF"/>
        </w:rPr>
        <w:t> </w:t>
      </w:r>
      <w:r w:rsidRPr="00081E87">
        <w:rPr>
          <w:rFonts w:ascii="Times New Roman" w:hAnsi="Times New Roman" w:cs="Times New Roman"/>
          <w:i/>
          <w:iCs/>
          <w:color w:val="222222"/>
          <w:sz w:val="24"/>
          <w:szCs w:val="24"/>
          <w:shd w:val="clear" w:color="auto" w:fill="FFFFFF"/>
        </w:rPr>
        <w:t>Utah L. Rev.</w:t>
      </w:r>
      <w:r w:rsidRPr="00081E87">
        <w:rPr>
          <w:rFonts w:ascii="Times New Roman" w:hAnsi="Times New Roman" w:cs="Times New Roman"/>
          <w:color w:val="222222"/>
          <w:sz w:val="24"/>
          <w:szCs w:val="24"/>
          <w:shd w:val="clear" w:color="auto" w:fill="FFFFFF"/>
        </w:rPr>
        <w:t>, 211.</w:t>
      </w:r>
    </w:p>
    <w:p w14:paraId="65D90437" w14:textId="4E9750E3" w:rsidR="009E190B" w:rsidRPr="00081E87" w:rsidRDefault="009E190B" w:rsidP="00081E87">
      <w:pPr>
        <w:spacing w:line="480" w:lineRule="auto"/>
        <w:ind w:left="720" w:hanging="720"/>
        <w:rPr>
          <w:rFonts w:ascii="Times New Roman" w:hAnsi="Times New Roman" w:cs="Times New Roman"/>
          <w:sz w:val="24"/>
          <w:szCs w:val="24"/>
        </w:rPr>
      </w:pPr>
      <w:r w:rsidRPr="00081E87">
        <w:rPr>
          <w:rFonts w:ascii="Times New Roman" w:hAnsi="Times New Roman" w:cs="Times New Roman"/>
          <w:color w:val="222222"/>
          <w:sz w:val="24"/>
          <w:szCs w:val="24"/>
          <w:shd w:val="clear" w:color="auto" w:fill="FFFFFF"/>
        </w:rPr>
        <w:t>Dukoski, S., &amp; Aqifi, B. (2017). A</w:t>
      </w:r>
      <w:r w:rsidR="00081E87" w:rsidRPr="00081E87">
        <w:rPr>
          <w:rFonts w:ascii="Times New Roman" w:hAnsi="Times New Roman" w:cs="Times New Roman"/>
          <w:color w:val="222222"/>
          <w:sz w:val="24"/>
          <w:szCs w:val="24"/>
          <w:shd w:val="clear" w:color="auto" w:fill="FFFFFF"/>
        </w:rPr>
        <w:t>cquiring ownership over real estate</w:t>
      </w:r>
      <w:r w:rsidRPr="00081E87">
        <w:rPr>
          <w:rFonts w:ascii="Times New Roman" w:hAnsi="Times New Roman" w:cs="Times New Roman"/>
          <w:color w:val="222222"/>
          <w:sz w:val="24"/>
          <w:szCs w:val="24"/>
          <w:shd w:val="clear" w:color="auto" w:fill="FFFFFF"/>
        </w:rPr>
        <w:t>. </w:t>
      </w:r>
      <w:r w:rsidRPr="00081E87">
        <w:rPr>
          <w:rFonts w:ascii="Times New Roman" w:hAnsi="Times New Roman" w:cs="Times New Roman"/>
          <w:i/>
          <w:iCs/>
          <w:color w:val="222222"/>
          <w:sz w:val="24"/>
          <w:szCs w:val="24"/>
          <w:shd w:val="clear" w:color="auto" w:fill="FFFFFF"/>
        </w:rPr>
        <w:t>International Journal scientific papers</w:t>
      </w:r>
      <w:r w:rsidRPr="00081E87">
        <w:rPr>
          <w:rFonts w:ascii="Times New Roman" w:hAnsi="Times New Roman" w:cs="Times New Roman"/>
          <w:color w:val="222222"/>
          <w:sz w:val="24"/>
          <w:szCs w:val="24"/>
          <w:shd w:val="clear" w:color="auto" w:fill="FFFFFF"/>
        </w:rPr>
        <w:t>, </w:t>
      </w:r>
      <w:r w:rsidRPr="00081E87">
        <w:rPr>
          <w:rFonts w:ascii="Times New Roman" w:hAnsi="Times New Roman" w:cs="Times New Roman"/>
          <w:i/>
          <w:iCs/>
          <w:color w:val="222222"/>
          <w:sz w:val="24"/>
          <w:szCs w:val="24"/>
          <w:shd w:val="clear" w:color="auto" w:fill="FFFFFF"/>
        </w:rPr>
        <w:t>2</w:t>
      </w:r>
      <w:r w:rsidRPr="00081E87">
        <w:rPr>
          <w:rFonts w:ascii="Times New Roman" w:hAnsi="Times New Roman" w:cs="Times New Roman"/>
          <w:color w:val="222222"/>
          <w:sz w:val="24"/>
          <w:szCs w:val="24"/>
          <w:shd w:val="clear" w:color="auto" w:fill="FFFFFF"/>
        </w:rPr>
        <w:t>(17), 713-717.</w:t>
      </w:r>
    </w:p>
    <w:sectPr w:rsidR="009E190B" w:rsidRPr="00081E87" w:rsidSect="009E190B">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08915" w14:textId="77777777" w:rsidR="00DE143E" w:rsidRDefault="00DE143E" w:rsidP="009E190B">
      <w:pPr>
        <w:spacing w:after="0" w:line="240" w:lineRule="auto"/>
      </w:pPr>
      <w:r>
        <w:separator/>
      </w:r>
    </w:p>
  </w:endnote>
  <w:endnote w:type="continuationSeparator" w:id="0">
    <w:p w14:paraId="5FB28AFB" w14:textId="77777777" w:rsidR="00DE143E" w:rsidRDefault="00DE143E" w:rsidP="009E1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33035" w14:textId="77777777" w:rsidR="00DE143E" w:rsidRDefault="00DE143E" w:rsidP="009E190B">
      <w:pPr>
        <w:spacing w:after="0" w:line="240" w:lineRule="auto"/>
      </w:pPr>
      <w:r>
        <w:separator/>
      </w:r>
    </w:p>
  </w:footnote>
  <w:footnote w:type="continuationSeparator" w:id="0">
    <w:p w14:paraId="500ABE61" w14:textId="77777777" w:rsidR="00DE143E" w:rsidRDefault="00DE143E" w:rsidP="009E19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0557C" w14:textId="5E795DB7" w:rsidR="00081E87" w:rsidRPr="00081E87" w:rsidRDefault="00081E87" w:rsidP="00081E87">
    <w:pPr>
      <w:pStyle w:val="Header"/>
      <w:ind w:left="4513" w:firstLine="4513"/>
      <w:rPr>
        <w:rFonts w:ascii="Times New Roman" w:hAnsi="Times New Roman" w:cs="Times New Roman"/>
        <w:sz w:val="24"/>
        <w:szCs w:val="24"/>
      </w:rPr>
    </w:pPr>
    <w:r w:rsidRPr="00081E87">
      <w:rPr>
        <w:rFonts w:ascii="Times New Roman" w:hAnsi="Times New Roman" w:cs="Times New Roman"/>
        <w:sz w:val="24"/>
        <w:szCs w:val="24"/>
      </w:rPr>
      <w:fldChar w:fldCharType="begin"/>
    </w:r>
    <w:r w:rsidRPr="00081E87">
      <w:rPr>
        <w:rFonts w:ascii="Times New Roman" w:hAnsi="Times New Roman" w:cs="Times New Roman"/>
        <w:sz w:val="24"/>
        <w:szCs w:val="24"/>
      </w:rPr>
      <w:instrText xml:space="preserve"> PAGE   \* MERGEFORMAT </w:instrText>
    </w:r>
    <w:r w:rsidRPr="00081E87">
      <w:rPr>
        <w:rFonts w:ascii="Times New Roman" w:hAnsi="Times New Roman" w:cs="Times New Roman"/>
        <w:sz w:val="24"/>
        <w:szCs w:val="24"/>
      </w:rPr>
      <w:fldChar w:fldCharType="separate"/>
    </w:r>
    <w:r>
      <w:rPr>
        <w:rFonts w:ascii="Times New Roman" w:hAnsi="Times New Roman" w:cs="Times New Roman"/>
        <w:noProof/>
        <w:sz w:val="24"/>
        <w:szCs w:val="24"/>
      </w:rPr>
      <w:t>2</w:t>
    </w:r>
    <w:r w:rsidRPr="00081E87">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8AE9F" w14:textId="768A4A08" w:rsidR="009E190B" w:rsidRDefault="009E190B">
    <w:pPr>
      <w:pStyle w:val="Header"/>
    </w:pPr>
    <w:r>
      <w:tab/>
    </w:r>
    <w:r>
      <w:tab/>
    </w:r>
    <w:r>
      <w:fldChar w:fldCharType="begin"/>
    </w:r>
    <w:r>
      <w:instrText xml:space="preserve"> PAGE   \* MERGEFORMAT </w:instrText>
    </w:r>
    <w:r>
      <w:fldChar w:fldCharType="separate"/>
    </w:r>
    <w:r w:rsidR="00081E87">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156"/>
    <w:rsid w:val="000456B9"/>
    <w:rsid w:val="0005013A"/>
    <w:rsid w:val="0005427E"/>
    <w:rsid w:val="00081E87"/>
    <w:rsid w:val="000E4FD2"/>
    <w:rsid w:val="001950B9"/>
    <w:rsid w:val="00262E29"/>
    <w:rsid w:val="0038457F"/>
    <w:rsid w:val="00585156"/>
    <w:rsid w:val="00693E74"/>
    <w:rsid w:val="00715BD0"/>
    <w:rsid w:val="008D2EC2"/>
    <w:rsid w:val="0097782F"/>
    <w:rsid w:val="009E190B"/>
    <w:rsid w:val="00C409C5"/>
    <w:rsid w:val="00DD28F0"/>
    <w:rsid w:val="00DE143E"/>
    <w:rsid w:val="00DE539A"/>
    <w:rsid w:val="00F02FC8"/>
    <w:rsid w:val="00F80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CEBA2"/>
  <w15:chartTrackingRefBased/>
  <w15:docId w15:val="{DBBDEF73-1B2C-4525-9764-F21C7377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90B"/>
  </w:style>
  <w:style w:type="paragraph" w:styleId="Footer">
    <w:name w:val="footer"/>
    <w:basedOn w:val="Normal"/>
    <w:link w:val="FooterChar"/>
    <w:uiPriority w:val="99"/>
    <w:unhideWhenUsed/>
    <w:rsid w:val="009E1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dc:creator>
  <cp:keywords/>
  <dc:description/>
  <cp:lastModifiedBy>Eileen</cp:lastModifiedBy>
  <cp:revision>2</cp:revision>
  <dcterms:created xsi:type="dcterms:W3CDTF">2021-06-05T07:13:00Z</dcterms:created>
  <dcterms:modified xsi:type="dcterms:W3CDTF">2021-06-05T07:13:00Z</dcterms:modified>
</cp:coreProperties>
</file>